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bookmarkEnd w:id="0"/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2140501020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赵江源</w:t>
      </w:r>
      <w:r>
        <w:rPr>
          <w:rFonts w:hint="eastAsia"/>
          <w:b/>
        </w:rPr>
        <w:t xml:space="preserve">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820" cy="2085975"/>
                  <wp:effectExtent l="0" t="0" r="1143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numPr>
                <w:numId w:val="0"/>
              </w:numPr>
              <w:spacing w:line="240" w:lineRule="auto"/>
            </w:pPr>
            <w:r>
              <w:drawing>
                <wp:inline distT="0" distB="0" distL="114300" distR="114300">
                  <wp:extent cx="5410835" cy="2327275"/>
                  <wp:effectExtent l="0" t="0" r="18415" b="158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numPr>
                <w:numId w:val="0"/>
              </w:num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drawing>
                <wp:inline distT="0" distB="0" distL="114300" distR="114300">
                  <wp:extent cx="5410200" cy="2411730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41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4.</w:t>
            </w:r>
            <w:r>
              <w:drawing>
                <wp:inline distT="0" distB="0" distL="114300" distR="114300">
                  <wp:extent cx="5414010" cy="1831340"/>
                  <wp:effectExtent l="0" t="0" r="15240" b="1651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183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</w:pPr>
            <w:r>
              <w:drawing>
                <wp:inline distT="0" distB="0" distL="114300" distR="114300">
                  <wp:extent cx="5418455" cy="1698625"/>
                  <wp:effectExtent l="0" t="0" r="10795" b="158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169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lang w:val="en-US" w:eastAsia="zh-CN"/>
              </w:rPr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</w:pPr>
            <w:r>
              <w:drawing>
                <wp:inline distT="0" distB="0" distL="114300" distR="114300">
                  <wp:extent cx="5191125" cy="2051685"/>
                  <wp:effectExtent l="0" t="0" r="9525" b="571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spacing w:line="240" w:lineRule="auto"/>
            </w:pPr>
          </w:p>
          <w:p>
            <w:pPr>
              <w:numPr>
                <w:numId w:val="0"/>
              </w:num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drawing>
                <wp:inline distT="0" distB="0" distL="114300" distR="114300">
                  <wp:extent cx="5412740" cy="2152015"/>
                  <wp:effectExtent l="0" t="0" r="16510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740" cy="215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注意代码的中文与英文切换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字符串双引号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注意代码输写规范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代码中文字符与英文字符切换不流畅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代码生疏不熟练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学会了使用if语句求出两个数的较小值。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实践了判断一个数是奇数还是偶数。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使用了while循环实现计算1~99的整数和。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自己定义了一个带有参数的函数。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学会了将字符串中所有的小写字母转化为大写字母。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学会了编写一个函数，计算两个数的最大公约数。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  <w:lang w:val="en-US" w:eastAsia="zh-CN"/>
              </w:rPr>
              <w:t>编写了一个判断闰年的程序，输入年份，输出是否为闰年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D21EEBD"/>
    <w:multiLevelType w:val="singleLevel"/>
    <w:tmpl w:val="4D21EEB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1F92E0D"/>
    <w:rsid w:val="43E22422"/>
    <w:rsid w:val="44274221"/>
    <w:rsid w:val="44915BF6"/>
    <w:rsid w:val="485E2293"/>
    <w:rsid w:val="4DFC4A28"/>
    <w:rsid w:val="4FEB08B0"/>
    <w:rsid w:val="505A081C"/>
    <w:rsid w:val="53A47305"/>
    <w:rsid w:val="58EB5184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3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2024-09-13T01:16:36Z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